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E" w:rsidRDefault="00F57C3E" w:rsidP="00F57C3E">
      <w:pPr>
        <w:spacing w:after="0" w:line="240" w:lineRule="auto"/>
        <w:jc w:val="both"/>
      </w:pPr>
    </w:p>
    <w:tbl>
      <w:tblPr>
        <w:tblW w:w="15048" w:type="dxa"/>
        <w:tblBorders>
          <w:insideH w:val="single" w:sz="4" w:space="0" w:color="auto"/>
        </w:tblBorders>
        <w:tblLook w:val="04A0"/>
      </w:tblPr>
      <w:tblGrid>
        <w:gridCol w:w="5778"/>
        <w:gridCol w:w="9270"/>
      </w:tblGrid>
      <w:tr w:rsidR="00BB4102" w:rsidTr="00B07D54">
        <w:tc>
          <w:tcPr>
            <w:tcW w:w="5778" w:type="dxa"/>
          </w:tcPr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ДЮСШ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№_________________________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9270" w:type="dxa"/>
            <w:hideMark/>
          </w:tcPr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по МКУ ДО ДЮСШ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от___________№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  __________</w:t>
            </w:r>
          </w:p>
          <w:p w:rsidR="00BB4102" w:rsidRDefault="00BB4102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подпись                               </w:t>
            </w:r>
          </w:p>
        </w:tc>
      </w:tr>
    </w:tbl>
    <w:p w:rsidR="00A27D69" w:rsidRPr="001D5E52" w:rsidRDefault="00A27D69" w:rsidP="00F57C3E">
      <w:pPr>
        <w:spacing w:after="0" w:line="240" w:lineRule="auto"/>
        <w:jc w:val="both"/>
      </w:pPr>
    </w:p>
    <w:p w:rsidR="00E93677" w:rsidRPr="00BB4102" w:rsidRDefault="00E93677" w:rsidP="00A27D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3677" w:rsidRPr="00BB4102" w:rsidRDefault="00E93677" w:rsidP="00A27D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02">
        <w:rPr>
          <w:rFonts w:ascii="Times New Roman" w:hAnsi="Times New Roman" w:cs="Times New Roman"/>
          <w:b/>
          <w:sz w:val="24"/>
          <w:szCs w:val="24"/>
        </w:rPr>
        <w:t>о текущем контроле успеваемости,</w:t>
      </w:r>
    </w:p>
    <w:p w:rsidR="00BB4102" w:rsidRPr="00BB4102" w:rsidRDefault="00E93677" w:rsidP="00BB41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B4102">
        <w:rPr>
          <w:rFonts w:ascii="Times New Roman" w:hAnsi="Times New Roman" w:cs="Times New Roman"/>
          <w:b/>
          <w:sz w:val="24"/>
          <w:szCs w:val="24"/>
        </w:rPr>
        <w:t>промежуточной и итоговой аттестации учащихся</w:t>
      </w:r>
      <w:r w:rsidR="00BB4102" w:rsidRPr="00BB4102">
        <w:rPr>
          <w:rFonts w:ascii="Times New Roman" w:hAnsi="Times New Roman"/>
          <w:b/>
          <w:sz w:val="24"/>
          <w:szCs w:val="24"/>
        </w:rPr>
        <w:t xml:space="preserve"> МКУ ДО «</w:t>
      </w:r>
      <w:proofErr w:type="spellStart"/>
      <w:r w:rsidR="00BB4102" w:rsidRPr="00BB4102">
        <w:rPr>
          <w:rFonts w:ascii="Times New Roman" w:hAnsi="Times New Roman"/>
          <w:b/>
          <w:sz w:val="24"/>
          <w:szCs w:val="24"/>
        </w:rPr>
        <w:t>Руднянской</w:t>
      </w:r>
      <w:proofErr w:type="spellEnd"/>
      <w:r w:rsidR="00BB4102" w:rsidRPr="00BB4102">
        <w:rPr>
          <w:rFonts w:ascii="Times New Roman" w:hAnsi="Times New Roman"/>
          <w:b/>
          <w:sz w:val="24"/>
          <w:szCs w:val="24"/>
        </w:rPr>
        <w:t xml:space="preserve"> ДЮСШ»</w:t>
      </w:r>
    </w:p>
    <w:p w:rsidR="00BB4102" w:rsidRPr="00BB4102" w:rsidRDefault="00BB4102" w:rsidP="00BB41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B4102">
        <w:rPr>
          <w:rFonts w:ascii="Times New Roman" w:hAnsi="Times New Roman"/>
          <w:b/>
          <w:sz w:val="24"/>
          <w:szCs w:val="24"/>
        </w:rPr>
        <w:t>Руднянского</w:t>
      </w:r>
      <w:proofErr w:type="spellEnd"/>
      <w:r w:rsidRPr="00BB4102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E93677" w:rsidRPr="00A27D69" w:rsidRDefault="00E93677" w:rsidP="00A27D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7" w:rsidRPr="00BB4102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B4102">
        <w:rPr>
          <w:rFonts w:ascii="Times New Roman" w:hAnsi="Times New Roman" w:cs="Times New Roman"/>
          <w:iCs/>
          <w:sz w:val="24"/>
          <w:szCs w:val="24"/>
        </w:rPr>
        <w:t>1.     Общие положения</w:t>
      </w:r>
    </w:p>
    <w:p w:rsidR="00BB4102" w:rsidRPr="00BB4102" w:rsidRDefault="00E93677" w:rsidP="00E93677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BB4102">
        <w:rPr>
          <w:rFonts w:ascii="Times New Roman" w:hAnsi="Times New Roman" w:cs="Times New Roman"/>
          <w:iCs/>
          <w:sz w:val="24"/>
          <w:szCs w:val="24"/>
        </w:rPr>
        <w:t>1.1. Настоящее «Положение о текущем контроле успеваемости, промежуточной и итоговой аттестации учащихся</w:t>
      </w:r>
      <w:r w:rsidRPr="00BB4102">
        <w:rPr>
          <w:rFonts w:ascii="Times New Roman" w:hAnsi="Times New Roman" w:cs="Times New Roman"/>
          <w:sz w:val="24"/>
          <w:szCs w:val="24"/>
        </w:rPr>
        <w:t> </w:t>
      </w:r>
      <w:r w:rsidR="00BB4102">
        <w:rPr>
          <w:rFonts w:ascii="Times New Roman" w:hAnsi="Times New Roman" w:cs="Times New Roman"/>
          <w:iCs/>
          <w:sz w:val="24"/>
          <w:szCs w:val="24"/>
        </w:rPr>
        <w:t xml:space="preserve">МКУ ДО </w:t>
      </w:r>
      <w:proofErr w:type="spellStart"/>
      <w:r w:rsidR="00BB4102">
        <w:rPr>
          <w:rFonts w:ascii="Times New Roman" w:hAnsi="Times New Roman" w:cs="Times New Roman"/>
          <w:iCs/>
          <w:sz w:val="24"/>
          <w:szCs w:val="24"/>
        </w:rPr>
        <w:t>Руднянской</w:t>
      </w:r>
      <w:proofErr w:type="spellEnd"/>
      <w:r w:rsidR="00BB4102">
        <w:rPr>
          <w:rFonts w:ascii="Times New Roman" w:hAnsi="Times New Roman" w:cs="Times New Roman"/>
          <w:iCs/>
          <w:sz w:val="24"/>
          <w:szCs w:val="24"/>
        </w:rPr>
        <w:t xml:space="preserve"> ДЮСШ </w:t>
      </w:r>
      <w:r w:rsidRPr="00BB4102">
        <w:rPr>
          <w:rFonts w:ascii="Times New Roman" w:hAnsi="Times New Roman" w:cs="Times New Roman"/>
          <w:iCs/>
          <w:sz w:val="24"/>
          <w:szCs w:val="24"/>
        </w:rPr>
        <w:t xml:space="preserve">(далее - Положение), регламентирует формы, периодичность и порядок текущего контроля успеваемости, а также проведения промежуточной и итоговой аттестации учащихся </w:t>
      </w:r>
      <w:r w:rsidR="00BB4102" w:rsidRPr="00BB4102">
        <w:rPr>
          <w:rFonts w:ascii="Times New Roman" w:hAnsi="Times New Roman"/>
          <w:sz w:val="24"/>
          <w:szCs w:val="24"/>
        </w:rPr>
        <w:t>МКУ ДО «</w:t>
      </w:r>
      <w:proofErr w:type="spellStart"/>
      <w:r w:rsidR="00BB4102" w:rsidRPr="00BB4102">
        <w:rPr>
          <w:rFonts w:ascii="Times New Roman" w:hAnsi="Times New Roman"/>
          <w:sz w:val="24"/>
          <w:szCs w:val="24"/>
        </w:rPr>
        <w:t>Руднянской</w:t>
      </w:r>
      <w:proofErr w:type="spellEnd"/>
      <w:r w:rsidR="00BB4102" w:rsidRPr="00BB4102">
        <w:rPr>
          <w:rFonts w:ascii="Times New Roman" w:hAnsi="Times New Roman"/>
          <w:sz w:val="24"/>
          <w:szCs w:val="24"/>
        </w:rPr>
        <w:t xml:space="preserve"> ДЮСШ</w:t>
      </w:r>
      <w:proofErr w:type="gramStart"/>
      <w:r w:rsidR="00BB4102" w:rsidRPr="00BB4102">
        <w:rPr>
          <w:rFonts w:ascii="Times New Roman" w:hAnsi="Times New Roman"/>
          <w:sz w:val="24"/>
          <w:szCs w:val="24"/>
        </w:rPr>
        <w:t>»</w:t>
      </w:r>
      <w:r w:rsidR="00BB4102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BB4102">
        <w:rPr>
          <w:rFonts w:ascii="Times New Roman" w:hAnsi="Times New Roman" w:cs="Times New Roman"/>
          <w:iCs/>
          <w:sz w:val="24"/>
          <w:szCs w:val="24"/>
        </w:rPr>
        <w:t>далее - Учрежд</w:t>
      </w:r>
      <w:r w:rsidR="00BB4102" w:rsidRPr="00BB4102">
        <w:rPr>
          <w:rFonts w:ascii="Times New Roman" w:hAnsi="Times New Roman" w:cs="Times New Roman"/>
          <w:iCs/>
          <w:sz w:val="24"/>
          <w:szCs w:val="24"/>
        </w:rPr>
        <w:t>ение),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1.2. Настоящее Положение разработано в соответствии с Федеральными законами «Об образовании в Российской Федерации», «О физической культуре и спорте в Российской Федерации», федеральными стандартами спортивной подготовки, федеральными нормативными актами, дополнительными образовательными  программами по видам спорта и Уставом Учреждения.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1.3.   Внесение изменений и дополнений в настоящее Положение осуществляется по решению педагогического совета и утверждается приказом директора Учреждения.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     Текущий  контроль успеваемости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2.1. Текущий контроль успеваемости – оценка качества усвоения содержания разделов программы, выполнения тренировочного задания учащимися по результатам проверки.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2.2. Текущей контроль успевае</w:t>
      </w:r>
      <w:r w:rsidR="00BC7950">
        <w:rPr>
          <w:rFonts w:ascii="Times New Roman" w:hAnsi="Times New Roman" w:cs="Times New Roman"/>
          <w:iCs/>
          <w:sz w:val="24"/>
          <w:szCs w:val="24"/>
        </w:rPr>
        <w:t>мости применяется ко всем учащим</w:t>
      </w:r>
      <w:r w:rsidRPr="00BC7950">
        <w:rPr>
          <w:rFonts w:ascii="Times New Roman" w:hAnsi="Times New Roman" w:cs="Times New Roman"/>
          <w:iCs/>
          <w:sz w:val="24"/>
          <w:szCs w:val="24"/>
        </w:rPr>
        <w:t>ся школы.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2.3. Форму текущего контроля успеваемости выбирает тренер-преподаватель с учетом контингента учащихся и содержания теоретического материала и тренировочных заданий. 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2.4. Избранная форма текущего контроля успеваемости указывается тренером-преподавателем в календарно-тематическом планировании, журнале групповых занятий спортивной школы.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3.         Организация промежуточной аттестации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3.1. Целью проведения промежуточной аттестации является определение уровня освоения учащимися дополнительных образовательных программ по видам спорта после каждого этапа (периода) обучения для перевода на последующий этап (период) обучения.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3.2.  Задачи аттестации: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выполнение в полном объеме дополнительных образовательных программ по видам спорта на этапах спортивной подготовки;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определение  уровня  подготовленности учащихся по каждой предметной области дополнительной образовательной программы;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подготовка учащихся  к выполнению требований ЕВСК для получения и подтверждения спортивных разрядов;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комплектование сборных команд  школы по видам спорта;    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комплектование групп в соответствии с уровнем подготовки учащихся.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3.3. Программы в Учреждении реализуются поэтапно, с зачислением  учащихся  на каждый этап (период) подготовки при условии положительных результатов освоения программ</w:t>
      </w:r>
      <w:r w:rsidRPr="00E936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3.4. При проведении промежуточной аттестации учащихся учитываются результаты освоения программы по каждой предметной области.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3.5. В учреждении устанавливаются следующие формы промежуточной аттестации по каждой предметной области дополнительной образовательной программы: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теория и методика физической культуры и спорта - зачет;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общая физическая подготовка - сдача контрольно-переводных нормативов;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lastRenderedPageBreak/>
        <w:t>избранный вид спорта - выполнение требований, норм и условий их выполнения для присвоения спортивных разрядов и званий по избранному виду спорта;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другие виды спорта и подвижные игры;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технико-тактическая и психологическая подготовка - соревновательные поединки.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3463">
        <w:rPr>
          <w:rFonts w:ascii="Times New Roman" w:hAnsi="Times New Roman" w:cs="Times New Roman"/>
          <w:iCs/>
          <w:sz w:val="24"/>
          <w:szCs w:val="24"/>
        </w:rPr>
        <w:t xml:space="preserve">3.6. </w:t>
      </w:r>
      <w:proofErr w:type="gramStart"/>
      <w:r w:rsidRPr="00943463">
        <w:rPr>
          <w:rFonts w:ascii="Times New Roman" w:hAnsi="Times New Roman" w:cs="Times New Roman"/>
          <w:iCs/>
          <w:sz w:val="24"/>
          <w:szCs w:val="24"/>
        </w:rPr>
        <w:t>Промежуточная аттестация осуществляется два раза в год, в сроки, установленными годовым календарным учебным графиком.</w:t>
      </w:r>
      <w:proofErr w:type="gramEnd"/>
      <w:r w:rsidRPr="00E93677">
        <w:rPr>
          <w:rFonts w:ascii="Times New Roman" w:hAnsi="Times New Roman" w:cs="Times New Roman"/>
          <w:sz w:val="24"/>
          <w:szCs w:val="24"/>
        </w:rPr>
        <w:t> Для проведения промежуточной аттестации в Учреждении  создается комиссия, состав которой утверждается приказом директора. В</w:t>
      </w:r>
      <w:r w:rsidR="00943463">
        <w:rPr>
          <w:rFonts w:ascii="Times New Roman" w:hAnsi="Times New Roman" w:cs="Times New Roman"/>
          <w:sz w:val="24"/>
          <w:szCs w:val="24"/>
        </w:rPr>
        <w:t xml:space="preserve"> состав комиссии </w:t>
      </w:r>
      <w:proofErr w:type="gramStart"/>
      <w:r w:rsidR="00943463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943463">
        <w:rPr>
          <w:rFonts w:ascii="Times New Roman" w:hAnsi="Times New Roman" w:cs="Times New Roman"/>
          <w:sz w:val="24"/>
          <w:szCs w:val="24"/>
        </w:rPr>
        <w:t xml:space="preserve"> входит директор и </w:t>
      </w:r>
      <w:r w:rsidRPr="00E93677">
        <w:rPr>
          <w:rFonts w:ascii="Times New Roman" w:hAnsi="Times New Roman" w:cs="Times New Roman"/>
          <w:sz w:val="24"/>
          <w:szCs w:val="24"/>
        </w:rPr>
        <w:t>тренер</w:t>
      </w:r>
      <w:r w:rsidR="00943463">
        <w:rPr>
          <w:rFonts w:ascii="Times New Roman" w:hAnsi="Times New Roman" w:cs="Times New Roman"/>
          <w:sz w:val="24"/>
          <w:szCs w:val="24"/>
        </w:rPr>
        <w:t>ы-преподаватели</w:t>
      </w:r>
      <w:r w:rsidRPr="00E93677">
        <w:rPr>
          <w:rFonts w:ascii="Times New Roman" w:hAnsi="Times New Roman" w:cs="Times New Roman"/>
          <w:sz w:val="24"/>
          <w:szCs w:val="24"/>
        </w:rPr>
        <w:t>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3.7. Оценка показателей проводится с учетом вида спорта и этапа (период</w:t>
      </w:r>
      <w:r w:rsidR="0010155F">
        <w:rPr>
          <w:rFonts w:ascii="Times New Roman" w:hAnsi="Times New Roman" w:cs="Times New Roman"/>
          <w:sz w:val="24"/>
          <w:szCs w:val="24"/>
        </w:rPr>
        <w:t xml:space="preserve">а)  обучения 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3.8. Итоги промежуточной аттестации учащихся отражаются  в ведомостях сдачи контрольно-переводных нормативов, журналах и личных картах спортсмена.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3.9. При проведении аттестации могут присутствовать родители (лица их заменяющие), представители образовательного учреждения, на базе которого проводятся тренировочные занятия.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3.10. Перевод учащихся на последующий этап (период) обучения осуществляется на основании решения педагогического совета.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 xml:space="preserve">3.11. Учащиеся, не подтвердившие требуемые результаты для этапа (периода) обучения, могут быть оставлены на повторное </w:t>
      </w:r>
      <w:proofErr w:type="gramStart"/>
      <w:r w:rsidRPr="00A27D69">
        <w:rPr>
          <w:rFonts w:ascii="Times New Roman" w:hAnsi="Times New Roman" w:cs="Times New Roman"/>
          <w:sz w:val="24"/>
          <w:szCs w:val="24"/>
        </w:rPr>
        <w:t>обучение (по решению</w:t>
      </w:r>
      <w:proofErr w:type="gramEnd"/>
      <w:r w:rsidRPr="00A27D69">
        <w:rPr>
          <w:rFonts w:ascii="Times New Roman" w:hAnsi="Times New Roman" w:cs="Times New Roman"/>
          <w:sz w:val="24"/>
          <w:szCs w:val="24"/>
        </w:rPr>
        <w:t xml:space="preserve"> педагогического совета).</w:t>
      </w:r>
      <w:r w:rsidRPr="00A27D69">
        <w:rPr>
          <w:rStyle w:val="ac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A27D69">
        <w:rPr>
          <w:rFonts w:ascii="Times New Roman" w:hAnsi="Times New Roman" w:cs="Times New Roman"/>
          <w:sz w:val="24"/>
          <w:szCs w:val="24"/>
        </w:rPr>
        <w:t>При решении вопроса о  досрочном зачисления учащихся на другие этапы (периоды) спортивной подготовки, учащиеся должны выполнить требования к результатам освоения программ  соответствующего  этапа (периода).</w:t>
      </w:r>
      <w:proofErr w:type="gramEnd"/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3.13.   </w:t>
      </w:r>
      <w:r w:rsidRPr="00A27D69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Промежуточная аттестация на этапе начальной подготовки.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На этапе начальной подготовки при условии положительных результатов сдачи контрольно-переводных экзаменов по общефизической подготовке и отсутствии медицинских противопоказаний для занятий избранным видом спорта;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считается аттестованным на этапе начальной подготовки и может быть переведен на тренировочный этап,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учебной программы в полном объеме;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контрольных нормативов данного этапа обучения.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3.14.   </w:t>
      </w:r>
      <w:r w:rsidRPr="00A27D69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Промежуточная аттестация на тренировочном этапе.       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На тренировочном этапе при условии положительных результатов сдачи контрольно-переводных экзаменов по общефизической, специальной и технической подготовке, итогам выступлений в соревнованиях и при отсутствии медицинских противопоказаний.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тренировочного этапа считается аттестованным,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учебной программы данного этапа обучения в полном объеме;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контрольных нормативов по ОФП и СФП данного этапа;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на учебно-тренировочном этапе свыше 2-х лет считается аттестованным и может быть переведен на этап совершенствования спортивного мастерства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учебной программы в полном объеме;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звания «Кандидата в мастера спорта России»  по избранной спортивной дисциплине.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3.15. Промежуточная аттестация  на этапе  совершенствования спортивного мастерства</w:t>
      </w:r>
      <w:r w:rsidRPr="00A27D69">
        <w:rPr>
          <w:rFonts w:ascii="Times New Roman" w:hAnsi="Times New Roman" w:cs="Times New Roman"/>
          <w:sz w:val="24"/>
          <w:szCs w:val="24"/>
        </w:rPr>
        <w:t>. 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27D69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при положительной динамики спортивных достижений, результатам в официальных краевых и всероссийских соревнованиях, проводимых в соответствии с утвержденным календарным планом проведения спортивно-массовых мероприятий;, выполнении  требований для включения спортсменов в основной и резервный составы спортивных сборных команд Красноярского края.</w:t>
      </w:r>
      <w:proofErr w:type="gramEnd"/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этапа совершенствования спортивного мастерства считается аттестованным,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подтверждения норматива «Кандидата в мастера спорта России»  по избранной спортивной дисциплине (не реже 1 раза в два года).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3.16.   </w:t>
      </w:r>
      <w:r w:rsidRPr="00A27D69">
        <w:rPr>
          <w:rStyle w:val="apple-converted-space"/>
          <w:rFonts w:ascii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 </w:t>
      </w: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Промежуточная  аттестация   на этапе   </w:t>
      </w:r>
      <w:proofErr w:type="gramStart"/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высшего</w:t>
      </w:r>
      <w:proofErr w:type="gramEnd"/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   спортивного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lastRenderedPageBreak/>
        <w:t>мастерства. 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27D69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при стабильных спортивных достижениях, по результатам участия в официальных краевых и всероссийских соревнованиях, проводимых в соответствии с утвержденным календарным планом проведения спортивно-массовых мероприятий, выполнении требований для включения спортсменов в основной и резервный составы спортивных сборных команд Красноярского края и Российской Федерации.</w:t>
      </w:r>
      <w:proofErr w:type="gramEnd"/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этапа высшего спортивного мастерства считается аттестованным,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стабильно успешных результатов выступлений в официальных и всероссийских и международных спортивных соревнованиях в составах спортивных сборных команд Российской Федерации, субъектов Российской Федерации;</w:t>
      </w:r>
    </w:p>
    <w:p w:rsidR="001251F2" w:rsidRPr="00A27D69" w:rsidRDefault="001251F2" w:rsidP="00A27D6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251F2" w:rsidRPr="00A27D69" w:rsidSect="00F009C9">
      <w:headerReference w:type="default" r:id="rId8"/>
      <w:pgSz w:w="11906" w:h="16838"/>
      <w:pgMar w:top="28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49" w:rsidRDefault="00954049" w:rsidP="00E01FA7">
      <w:pPr>
        <w:spacing w:after="0" w:line="240" w:lineRule="auto"/>
      </w:pPr>
      <w:r>
        <w:separator/>
      </w:r>
    </w:p>
  </w:endnote>
  <w:endnote w:type="continuationSeparator" w:id="0">
    <w:p w:rsidR="00954049" w:rsidRDefault="00954049" w:rsidP="00E0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49" w:rsidRDefault="00954049" w:rsidP="00E01FA7">
      <w:pPr>
        <w:spacing w:after="0" w:line="240" w:lineRule="auto"/>
      </w:pPr>
      <w:r>
        <w:separator/>
      </w:r>
    </w:p>
  </w:footnote>
  <w:footnote w:type="continuationSeparator" w:id="0">
    <w:p w:rsidR="00954049" w:rsidRDefault="00954049" w:rsidP="00E0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E5" w:rsidRPr="00EA6A90" w:rsidRDefault="00E04BE2" w:rsidP="004066C7">
    <w:pPr>
      <w:pStyle w:val="a9"/>
      <w:jc w:val="center"/>
      <w:rPr>
        <w:rFonts w:ascii="Times New Roman" w:hAnsi="Times New Roman"/>
        <w:sz w:val="28"/>
        <w:szCs w:val="28"/>
      </w:rPr>
    </w:pPr>
    <w:r w:rsidRPr="00EA6A90">
      <w:rPr>
        <w:rFonts w:ascii="Times New Roman" w:hAnsi="Times New Roman"/>
        <w:sz w:val="28"/>
        <w:szCs w:val="28"/>
      </w:rPr>
      <w:fldChar w:fldCharType="begin"/>
    </w:r>
    <w:r w:rsidR="00F57C3E" w:rsidRPr="00EA6A90">
      <w:rPr>
        <w:rFonts w:ascii="Times New Roman" w:hAnsi="Times New Roman"/>
        <w:sz w:val="28"/>
        <w:szCs w:val="28"/>
      </w:rPr>
      <w:instrText>PAGE   \* MERGEFORMAT</w:instrText>
    </w:r>
    <w:r w:rsidRPr="00EA6A90">
      <w:rPr>
        <w:rFonts w:ascii="Times New Roman" w:hAnsi="Times New Roman"/>
        <w:sz w:val="28"/>
        <w:szCs w:val="28"/>
      </w:rPr>
      <w:fldChar w:fldCharType="separate"/>
    </w:r>
    <w:r w:rsidR="00680A7C">
      <w:rPr>
        <w:rFonts w:ascii="Times New Roman" w:hAnsi="Times New Roman"/>
        <w:noProof/>
        <w:sz w:val="28"/>
        <w:szCs w:val="28"/>
      </w:rPr>
      <w:t>2</w:t>
    </w:r>
    <w:r w:rsidRPr="00EA6A9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7D7"/>
    <w:multiLevelType w:val="multilevel"/>
    <w:tmpl w:val="9110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74ACC"/>
    <w:multiLevelType w:val="hybridMultilevel"/>
    <w:tmpl w:val="E27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35BB"/>
    <w:multiLevelType w:val="multilevel"/>
    <w:tmpl w:val="D5E0A4E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3AA32FF"/>
    <w:multiLevelType w:val="singleLevel"/>
    <w:tmpl w:val="7D54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0CA"/>
    <w:rsid w:val="0007497B"/>
    <w:rsid w:val="000C6FE4"/>
    <w:rsid w:val="0010155F"/>
    <w:rsid w:val="001251F2"/>
    <w:rsid w:val="00151CB9"/>
    <w:rsid w:val="001678FA"/>
    <w:rsid w:val="00181737"/>
    <w:rsid w:val="001A05AD"/>
    <w:rsid w:val="001F2548"/>
    <w:rsid w:val="00230C60"/>
    <w:rsid w:val="002E24A8"/>
    <w:rsid w:val="002E5BDE"/>
    <w:rsid w:val="003C2A35"/>
    <w:rsid w:val="0040789E"/>
    <w:rsid w:val="00443F34"/>
    <w:rsid w:val="00445C9E"/>
    <w:rsid w:val="00495637"/>
    <w:rsid w:val="004B1B9B"/>
    <w:rsid w:val="00517AF8"/>
    <w:rsid w:val="00600F18"/>
    <w:rsid w:val="00640CC0"/>
    <w:rsid w:val="00680A7C"/>
    <w:rsid w:val="006844E7"/>
    <w:rsid w:val="006E236F"/>
    <w:rsid w:val="00727B70"/>
    <w:rsid w:val="00736C3D"/>
    <w:rsid w:val="00781C51"/>
    <w:rsid w:val="00782DC3"/>
    <w:rsid w:val="007920CA"/>
    <w:rsid w:val="0087432A"/>
    <w:rsid w:val="008D36F1"/>
    <w:rsid w:val="00927BFB"/>
    <w:rsid w:val="00943463"/>
    <w:rsid w:val="00954049"/>
    <w:rsid w:val="0097219A"/>
    <w:rsid w:val="00983D50"/>
    <w:rsid w:val="00997595"/>
    <w:rsid w:val="009E46FF"/>
    <w:rsid w:val="009E7F8E"/>
    <w:rsid w:val="009F504D"/>
    <w:rsid w:val="009F7274"/>
    <w:rsid w:val="00A236F3"/>
    <w:rsid w:val="00A27D69"/>
    <w:rsid w:val="00A64223"/>
    <w:rsid w:val="00AB1421"/>
    <w:rsid w:val="00AF1400"/>
    <w:rsid w:val="00B073C3"/>
    <w:rsid w:val="00B52377"/>
    <w:rsid w:val="00B843B2"/>
    <w:rsid w:val="00BB4102"/>
    <w:rsid w:val="00BC7950"/>
    <w:rsid w:val="00C07E9F"/>
    <w:rsid w:val="00C15A79"/>
    <w:rsid w:val="00C54013"/>
    <w:rsid w:val="00CC15CD"/>
    <w:rsid w:val="00D22CA3"/>
    <w:rsid w:val="00D41CCE"/>
    <w:rsid w:val="00D55E6B"/>
    <w:rsid w:val="00D95340"/>
    <w:rsid w:val="00DB162C"/>
    <w:rsid w:val="00DD4640"/>
    <w:rsid w:val="00DD7724"/>
    <w:rsid w:val="00E01FA7"/>
    <w:rsid w:val="00E04BE2"/>
    <w:rsid w:val="00E93677"/>
    <w:rsid w:val="00EA4F51"/>
    <w:rsid w:val="00ED5546"/>
    <w:rsid w:val="00F0338B"/>
    <w:rsid w:val="00F57C3E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7F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23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F2548"/>
  </w:style>
  <w:style w:type="character" w:customStyle="1" w:styleId="a060617dregion">
    <w:name w:val="a060617d__region"/>
    <w:basedOn w:val="a0"/>
    <w:rsid w:val="001678FA"/>
  </w:style>
  <w:style w:type="paragraph" w:styleId="a5">
    <w:name w:val="No Spacing"/>
    <w:uiPriority w:val="1"/>
    <w:qFormat/>
    <w:rsid w:val="00C540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E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lain0">
    <w:name w:val="Plain_0"/>
    <w:basedOn w:val="a"/>
    <w:rsid w:val="00727B70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s1">
    <w:name w:val="s_1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5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57C3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57C3E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E93677"/>
    <w:rPr>
      <w:b/>
      <w:bCs/>
    </w:rPr>
  </w:style>
  <w:style w:type="paragraph" w:customStyle="1" w:styleId="31">
    <w:name w:val="31"/>
    <w:basedOn w:val="a"/>
    <w:rsid w:val="00E93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E93677"/>
    <w:rPr>
      <w:i/>
      <w:iCs/>
    </w:rPr>
  </w:style>
  <w:style w:type="paragraph" w:customStyle="1" w:styleId="11">
    <w:name w:val="1"/>
    <w:basedOn w:val="a"/>
    <w:rsid w:val="00E93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0DF83-1727-4988-8CE9-444E75D2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2017-09-09T07:19:00Z</cp:lastPrinted>
  <dcterms:created xsi:type="dcterms:W3CDTF">2017-09-09T07:22:00Z</dcterms:created>
  <dcterms:modified xsi:type="dcterms:W3CDTF">2017-09-09T07:22:00Z</dcterms:modified>
</cp:coreProperties>
</file>